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BE192E">
        <w:tc>
          <w:tcPr>
            <w:tcW w:w="9819" w:type="dxa"/>
            <w:shd w:val="clear" w:color="auto" w:fill="ED7D31" w:themeFill="accent2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>
        <w:rPr>
          <w:rFonts w:asciiTheme="minorHAnsi" w:hAnsiTheme="minorHAnsi" w:cstheme="minorHAnsi"/>
          <w:b/>
          <w:color w:val="FF0000"/>
        </w:rPr>
        <w:t>13 e 16 de abril</w:t>
      </w:r>
      <w:r>
        <w:rPr>
          <w:rFonts w:asciiTheme="minorHAnsi" w:hAnsiTheme="minorHAnsi" w:cstheme="minorHAnsi"/>
          <w:b/>
          <w:color w:val="FF0000"/>
        </w:rPr>
        <w:t xml:space="preserve"> de 2018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Pr="00BE192E">
        <w:rPr>
          <w:b/>
          <w:color w:val="1F4E79" w:themeColor="accent1" w:themeShade="80"/>
        </w:rPr>
        <w:t>ima.luiscorreia2018@outlook.com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Concurso Público da Prefeitura Municipal de </w:t>
      </w:r>
      <w:r>
        <w:rPr>
          <w:rFonts w:asciiTheme="minorHAnsi" w:eastAsia="Times New Roman" w:hAnsiTheme="minorHAnsi" w:cstheme="minorHAnsi"/>
          <w:bCs/>
        </w:rPr>
        <w:t>Luís Correia</w:t>
      </w:r>
      <w:r>
        <w:rPr>
          <w:rFonts w:asciiTheme="minorHAnsi" w:eastAsia="Times New Roman" w:hAnsiTheme="minorHAnsi" w:cstheme="minorHAnsi"/>
          <w:bCs/>
        </w:rPr>
        <w:t xml:space="preserve">-PI,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Pr="00BE192E">
        <w:rPr>
          <w:b/>
          <w:color w:val="1F4E79" w:themeColor="accent1" w:themeShade="80"/>
        </w:rPr>
        <w:t>ima.luiscorreia2018@outlook.com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>
        <w:rPr>
          <w:rFonts w:asciiTheme="minorHAnsi" w:hAnsiTheme="minorHAnsi" w:cstheme="minorHAnsi"/>
        </w:rPr>
        <w:t xml:space="preserve">____ de </w:t>
      </w:r>
      <w:proofErr w:type="gramStart"/>
      <w:r>
        <w:rPr>
          <w:rFonts w:asciiTheme="minorHAnsi" w:hAnsiTheme="minorHAnsi" w:cstheme="minorHAnsi"/>
        </w:rPr>
        <w:t>Abril</w:t>
      </w:r>
      <w:proofErr w:type="gramEnd"/>
      <w:r>
        <w:rPr>
          <w:rFonts w:asciiTheme="minorHAnsi" w:hAnsiTheme="minorHAnsi" w:cstheme="minorHAnsi"/>
        </w:rPr>
        <w:t xml:space="preserve"> de 2018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55" w:rsidRDefault="00222C55" w:rsidP="003C7A17">
      <w:pPr>
        <w:spacing w:after="0" w:line="240" w:lineRule="auto"/>
      </w:pPr>
      <w:r>
        <w:separator/>
      </w:r>
    </w:p>
  </w:endnote>
  <w:endnote w:type="continuationSeparator" w:id="0">
    <w:p w:rsidR="00222C55" w:rsidRDefault="00222C55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411B" w:rsidRPr="003E411B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411B" w:rsidRPr="003E411B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55" w:rsidRDefault="00222C55" w:rsidP="003C7A17">
      <w:pPr>
        <w:spacing w:after="0" w:line="240" w:lineRule="auto"/>
      </w:pPr>
      <w:r>
        <w:separator/>
      </w:r>
    </w:p>
  </w:footnote>
  <w:footnote w:type="continuationSeparator" w:id="0">
    <w:p w:rsidR="00222C55" w:rsidRDefault="00222C55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AA64D1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C55">
      <w:rPr>
        <w:rFonts w:ascii="Cambria" w:hAnsi="Cambria"/>
        <w:i/>
        <w:noProof/>
        <w:sz w:val="26"/>
        <w:szCs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.9pt;margin-top:.6pt;width:113.9pt;height:73.65pt;z-index:251664896;mso-position-horizontal-relative:text;mso-position-vertical-relative:text">
          <v:imagedata r:id="rId2" o:title="" blacklevel="3932f"/>
        </v:shape>
        <o:OLEObject Type="Embed" ProgID="PBrush" ShapeID="_x0000_s2049" DrawAspect="Content" ObjectID="_1585060821" r:id="rId3"/>
      </w:object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4354195" cy="967563"/>
              <wp:effectExtent l="0" t="0" r="825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PREFEITURA MUNICIPAL DE </w:t>
                          </w:r>
                          <w:r w:rsidR="00AA64D1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LUIS CORREIA-PI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szCs w:val="24"/>
                            </w:rPr>
                            <w:t>J:</w:t>
                          </w:r>
                          <w:r w:rsidRPr="007A6F3D">
                            <w:rPr>
                              <w:rFonts w:ascii="Times New Roman" w:eastAsia="Cambria" w:hAnsi="Times New Roman"/>
                              <w:spacing w:val="2"/>
                              <w:szCs w:val="24"/>
                            </w:rPr>
                            <w:t xml:space="preserve"> </w:t>
                          </w:r>
                          <w:r w:rsidR="00AA64D1" w:rsidRPr="00AA64D1">
                            <w:rPr>
                              <w:rFonts w:ascii="Times New Roman" w:eastAsia="Cambria" w:hAnsi="Times New Roman"/>
                              <w:szCs w:val="24"/>
                            </w:rPr>
                            <w:t>06.554.448/0001-33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6pt;width:342.85pt;height:76.2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PREFEITURA MUNICIPAL DE </w:t>
                    </w:r>
                    <w:r w:rsidR="00AA64D1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LUIS CORREIA-PI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szCs w:val="24"/>
                      </w:rPr>
                      <w:t>J:</w:t>
                    </w:r>
                    <w:r w:rsidRPr="007A6F3D">
                      <w:rPr>
                        <w:rFonts w:ascii="Times New Roman" w:eastAsia="Cambria" w:hAnsi="Times New Roman"/>
                        <w:spacing w:val="2"/>
                        <w:szCs w:val="24"/>
                      </w:rPr>
                      <w:t xml:space="preserve"> </w:t>
                    </w:r>
                    <w:r w:rsidR="00AA64D1" w:rsidRPr="00AA64D1">
                      <w:rPr>
                        <w:rFonts w:ascii="Times New Roman" w:eastAsia="Cambria" w:hAnsi="Times New Roman"/>
                        <w:szCs w:val="24"/>
                      </w:rPr>
                      <w:t>06.554.448/0001-33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D220B0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546F-A7C1-4328-91C4-133870F8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1478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 Santos</cp:lastModifiedBy>
  <cp:revision>2</cp:revision>
  <cp:lastPrinted>2018-03-29T00:19:00Z</cp:lastPrinted>
  <dcterms:created xsi:type="dcterms:W3CDTF">2018-04-12T20:54:00Z</dcterms:created>
  <dcterms:modified xsi:type="dcterms:W3CDTF">2018-04-12T20:54:00Z</dcterms:modified>
</cp:coreProperties>
</file>