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9078D3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5316855</wp:posOffset>
            </wp:positionH>
            <wp:positionV relativeFrom="paragraph">
              <wp:posOffset>45720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39243E">
        <w:rPr>
          <w:rFonts w:asciiTheme="majorHAnsi" w:hAnsiTheme="majorHAnsi" w:cstheme="minorHAnsi"/>
          <w:sz w:val="24"/>
          <w:szCs w:val="28"/>
          <w:lang w:val="pt-BR"/>
        </w:rPr>
        <w:t xml:space="preserve"> PIAUÍ</w:t>
      </w:r>
    </w:p>
    <w:p w:rsidR="001E0BDB" w:rsidRPr="0039243E" w:rsidRDefault="0039243E" w:rsidP="001E0BDB">
      <w:pPr>
        <w:jc w:val="center"/>
        <w:rPr>
          <w:rFonts w:asciiTheme="majorHAnsi" w:hAnsiTheme="majorHAnsi" w:cstheme="minorHAnsi"/>
          <w:b/>
          <w:spacing w:val="-20"/>
          <w:sz w:val="22"/>
          <w:szCs w:val="28"/>
        </w:rPr>
      </w:pPr>
      <w:r w:rsidRPr="0039243E">
        <w:rPr>
          <w:rFonts w:asciiTheme="majorHAnsi" w:hAnsiTheme="majorHAnsi" w:cstheme="minorHAnsi"/>
          <w:b/>
          <w:spacing w:val="-20"/>
          <w:sz w:val="22"/>
          <w:szCs w:val="28"/>
        </w:rPr>
        <w:t>CONCURSO PÚBLICO UNIÃO DAS CÂMARAS MUNICIPAIS DO ESTADO DO PIAUÍ</w:t>
      </w:r>
    </w:p>
    <w:p w:rsidR="001E0BDB" w:rsidRPr="001660DD" w:rsidRDefault="00B34D04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>
        <w:rPr>
          <w:rFonts w:asciiTheme="majorHAnsi" w:hAnsiTheme="majorHAnsi" w:cstheme="minorHAnsi"/>
          <w:b/>
          <w:spacing w:val="-20"/>
          <w:szCs w:val="28"/>
        </w:rPr>
        <w:t>AVEP 2018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</w:t>
      </w:r>
      <w:bookmarkStart w:id="0" w:name="_GoBack"/>
      <w:bookmarkEnd w:id="0"/>
      <w:r w:rsidRPr="001660DD">
        <w:rPr>
          <w:rFonts w:asciiTheme="majorHAnsi" w:eastAsia="Cambria" w:hAnsiTheme="majorHAnsi" w:cs="Cambria"/>
          <w:i/>
        </w:rPr>
        <w:t>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Pr="001660DD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GABARITO PRELIMINAR DAS PROVAS OBJETIVAS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RPr="00427C75" w:rsidTr="00D125B5">
        <w:trPr>
          <w:trHeight w:val="467"/>
        </w:trPr>
        <w:tc>
          <w:tcPr>
            <w:tcW w:w="10207" w:type="dxa"/>
          </w:tcPr>
          <w:p w:rsidR="0057524C" w:rsidRPr="00427C75" w:rsidRDefault="00863642" w:rsidP="0039243E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C5746E">
              <w:rPr>
                <w:rFonts w:ascii="Arial Black" w:hAnsi="Arial Black"/>
                <w:b/>
                <w:sz w:val="20"/>
                <w:szCs w:val="22"/>
              </w:rPr>
              <w:t>C</w:t>
            </w:r>
            <w:r w:rsidR="009D37B3" w:rsidRPr="00C5746E">
              <w:rPr>
                <w:rFonts w:ascii="Arial Black" w:hAnsi="Arial Black"/>
                <w:b/>
                <w:sz w:val="20"/>
                <w:szCs w:val="22"/>
              </w:rPr>
              <w:t xml:space="preserve"> A R G 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O</w:t>
            </w:r>
            <w:r w:rsidR="00C5746E" w:rsidRPr="00C5746E">
              <w:rPr>
                <w:rFonts w:ascii="Arial Black" w:hAnsi="Arial Black"/>
                <w:b/>
                <w:sz w:val="20"/>
                <w:szCs w:val="22"/>
              </w:rPr>
              <w:t>*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:</w:t>
            </w:r>
            <w:r w:rsidR="00F663D0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427C75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</w:t>
            </w:r>
            <w:r w:rsidR="0039243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 CARGO)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39243E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11/09</w:t>
                            </w:r>
                            <w:r w:rsidR="00D125B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/2018</w:t>
                            </w:r>
                            <w:r w:rsidR="0039243E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e 12/09/2018</w:t>
                            </w:r>
                          </w:p>
                          <w:p w:rsidR="009078D3" w:rsidRPr="0039243E" w:rsidRDefault="001E0BDB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9243E" w:rsidRPr="0039243E">
                              <w:rPr>
                                <w:b/>
                                <w:color w:val="1F497D" w:themeColor="text2"/>
                              </w:rPr>
                              <w:t>ima.concursoavepi@outlook.com</w:t>
                            </w:r>
                          </w:p>
                          <w:p w:rsidR="009078D3" w:rsidRPr="009078D3" w:rsidRDefault="009078D3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39243E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11/09</w:t>
                      </w:r>
                      <w:r w:rsidR="00D125B5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/2018</w:t>
                      </w:r>
                      <w:r w:rsidR="0039243E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e 12/09/2018</w:t>
                      </w:r>
                    </w:p>
                    <w:p w:rsidR="009078D3" w:rsidRPr="0039243E" w:rsidRDefault="001E0BDB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39243E" w:rsidRPr="0039243E">
                        <w:rPr>
                          <w:b/>
                          <w:color w:val="1F497D" w:themeColor="text2"/>
                        </w:rPr>
                        <w:t>ima.concursoavepi@outlook.com</w:t>
                      </w:r>
                    </w:p>
                    <w:p w:rsidR="009078D3" w:rsidRPr="009078D3" w:rsidRDefault="009078D3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8D7AA2" w:rsidRPr="00427C75" w:rsidTr="00D125B5">
        <w:trPr>
          <w:trHeight w:hRule="exact" w:val="478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134A23" w:rsidRPr="00427C75" w:rsidRDefault="00134A23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   ) Matemática</w:t>
            </w:r>
          </w:p>
          <w:p w:rsidR="00134A23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3130">
              <w:rPr>
                <w:rFonts w:asciiTheme="majorHAnsi" w:hAnsiTheme="majorHAnsi" w:cs="Arial"/>
                <w:sz w:val="22"/>
                <w:szCs w:val="22"/>
              </w:rPr>
              <w:t>da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  <w:r w:rsidR="00C5746E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Pr="00427C75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078D3" w:rsidP="00D16D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>ATENÇÃO: PARA TER SEU RECURSO ANALISADO, PREENCHA TODOS OS CAMPOS COMO NOME DO CANDIDATO, NOME DO CARGO E QUAIS QUESTÕES ESTÁ RECORRENDO. A FALTA DE PREENCHIMENTO DESSES</w:t>
            </w:r>
            <w:r w:rsidR="00D16D26"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ITENS PODE ACABAR INDEFERINDO</w:t>
            </w: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SEU RECURSO.</w:t>
            </w: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p w:rsidR="00C5746E" w:rsidRPr="00C5746E" w:rsidRDefault="00C5746E" w:rsidP="00C5746E">
      <w:pPr>
        <w:rPr>
          <w:rFonts w:ascii="Arial" w:hAnsi="Arial"/>
          <w:sz w:val="20"/>
        </w:rPr>
      </w:pPr>
    </w:p>
    <w:sectPr w:rsidR="00C5746E" w:rsidRPr="00C5746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293130"/>
    <w:rsid w:val="00300ABA"/>
    <w:rsid w:val="003212B3"/>
    <w:rsid w:val="00344A2F"/>
    <w:rsid w:val="00352378"/>
    <w:rsid w:val="003809F2"/>
    <w:rsid w:val="00380A31"/>
    <w:rsid w:val="0039243E"/>
    <w:rsid w:val="004114DB"/>
    <w:rsid w:val="00427C75"/>
    <w:rsid w:val="0043151E"/>
    <w:rsid w:val="004570D6"/>
    <w:rsid w:val="00467DBB"/>
    <w:rsid w:val="00473EDC"/>
    <w:rsid w:val="00496F1E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4D04"/>
    <w:rsid w:val="00B37D08"/>
    <w:rsid w:val="00B4188C"/>
    <w:rsid w:val="00B81EDD"/>
    <w:rsid w:val="00B9551D"/>
    <w:rsid w:val="00BA0159"/>
    <w:rsid w:val="00BB293D"/>
    <w:rsid w:val="00C371BA"/>
    <w:rsid w:val="00C5746E"/>
    <w:rsid w:val="00C5761A"/>
    <w:rsid w:val="00C77523"/>
    <w:rsid w:val="00D125B5"/>
    <w:rsid w:val="00D16D26"/>
    <w:rsid w:val="00D17B18"/>
    <w:rsid w:val="00D26731"/>
    <w:rsid w:val="00D54C47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4913F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5</cp:revision>
  <cp:lastPrinted>2016-07-05T15:28:00Z</cp:lastPrinted>
  <dcterms:created xsi:type="dcterms:W3CDTF">2018-05-29T00:42:00Z</dcterms:created>
  <dcterms:modified xsi:type="dcterms:W3CDTF">2018-09-10T22:54:00Z</dcterms:modified>
</cp:coreProperties>
</file>